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0FF" w:rsidRPr="00197CDF" w:rsidRDefault="000D20FF" w:rsidP="000D20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54EBBAA" wp14:editId="1882687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0FF" w:rsidRPr="00197CDF" w:rsidRDefault="000D20FF" w:rsidP="000D20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D20FF" w:rsidRPr="00197CDF" w:rsidRDefault="000D20FF" w:rsidP="000D20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D20FF" w:rsidRPr="00197CDF" w:rsidRDefault="000D20FF" w:rsidP="000D20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D20FF" w:rsidRPr="00197CDF" w:rsidRDefault="000D20FF" w:rsidP="000D20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22FF2" w:rsidRPr="00322FF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322FF2"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D20FF" w:rsidRPr="00197CDF" w:rsidRDefault="000D20FF" w:rsidP="000D20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D20FF" w:rsidRPr="00197CDF" w:rsidRDefault="000D20FF" w:rsidP="000D20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D20FF" w:rsidRPr="00197CDF" w:rsidRDefault="000D20FF" w:rsidP="000D20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skici v prilogi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20FF" w:rsidRPr="009965BE" w:rsidRDefault="000D20FF" w:rsidP="000D20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Pisalna miza,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0D20FF" w:rsidRPr="009965BE" w:rsidRDefault="000D20FF" w:rsidP="000D20FF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dimenzija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400 x 90  cm</w:t>
      </w:r>
    </w:p>
    <w:p w:rsidR="000D20FF" w:rsidRPr="00197CDF" w:rsidRDefault="000D20FF" w:rsidP="000D20FF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0D20FF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0D20FF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brez predalnika za tipkovnico</w:t>
      </w:r>
    </w:p>
    <w:p w:rsidR="000D20FF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tipske T kovinske noge z vezno cevjo</w:t>
      </w:r>
    </w:p>
    <w:p w:rsidR="000D20FF" w:rsidRDefault="000D20FF" w:rsidP="000D20F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Default="000D20FF" w:rsidP="000D20FF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Predalnik,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0D20FF" w:rsidRDefault="000D20FF" w:rsidP="000D20FF">
      <w:pPr>
        <w:pStyle w:val="Default"/>
      </w:pPr>
    </w:p>
    <w:p w:rsidR="000D20FF" w:rsidRPr="009965BE" w:rsidRDefault="000D20FF" w:rsidP="000D20FF">
      <w:pPr>
        <w:pStyle w:val="Default"/>
        <w:ind w:left="372" w:firstLine="708"/>
      </w:pPr>
      <w:r>
        <w:t xml:space="preserve">- </w:t>
      </w:r>
      <w:r>
        <w:t>dimenzije 50x90x80 cm (namestitev pod pisalno mizo)</w:t>
      </w:r>
      <w:r w:rsidRPr="009965BE">
        <w:t xml:space="preserve"> </w:t>
      </w:r>
    </w:p>
    <w:p w:rsidR="000D20FF" w:rsidRPr="009965BE" w:rsidRDefault="000D20FF" w:rsidP="000D20FF">
      <w:pPr>
        <w:pStyle w:val="Default"/>
        <w:ind w:left="372" w:firstLine="708"/>
      </w:pPr>
      <w:r w:rsidRPr="009965BE">
        <w:t xml:space="preserve">- </w:t>
      </w:r>
      <w:r>
        <w:t>3</w:t>
      </w:r>
      <w:r w:rsidRPr="009965BE">
        <w:t xml:space="preserve"> predali na zaklep </w:t>
      </w:r>
    </w:p>
    <w:p w:rsidR="000D20FF" w:rsidRPr="009965BE" w:rsidRDefault="000D20FF" w:rsidP="000D20FF">
      <w:pPr>
        <w:pStyle w:val="Default"/>
        <w:ind w:left="372" w:firstLine="708"/>
      </w:pPr>
      <w:r>
        <w:t xml:space="preserve">- </w:t>
      </w:r>
      <w:r>
        <w:rPr>
          <w:rFonts w:eastAsia="Times New Roman"/>
          <w:lang w:eastAsia="sl-SI"/>
        </w:rPr>
        <w:t xml:space="preserve">dopustne plošče proizvajalca kot npr. </w:t>
      </w:r>
      <w:proofErr w:type="spellStart"/>
      <w:r>
        <w:rPr>
          <w:rFonts w:eastAsia="Times New Roman"/>
          <w:lang w:eastAsia="sl-SI"/>
        </w:rPr>
        <w:t>Pfeiderer</w:t>
      </w:r>
      <w:proofErr w:type="spellEnd"/>
      <w:r>
        <w:rPr>
          <w:rFonts w:eastAsia="Times New Roman"/>
          <w:lang w:eastAsia="sl-SI"/>
        </w:rPr>
        <w:t xml:space="preserve">, </w:t>
      </w:r>
      <w:proofErr w:type="spellStart"/>
      <w:r>
        <w:rPr>
          <w:rFonts w:eastAsia="Times New Roman"/>
          <w:lang w:eastAsia="sl-SI"/>
        </w:rPr>
        <w:t>Egger</w:t>
      </w:r>
      <w:proofErr w:type="spellEnd"/>
    </w:p>
    <w:p w:rsidR="000D20FF" w:rsidRPr="009965BE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65BE">
        <w:rPr>
          <w:rFonts w:ascii="Times New Roman" w:hAnsi="Times New Roman" w:cs="Times New Roman"/>
          <w:sz w:val="24"/>
          <w:szCs w:val="24"/>
        </w:rPr>
        <w:t xml:space="preserve">- debelina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iverala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mm+ABS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nalimek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>,</w:t>
      </w:r>
    </w:p>
    <w:p w:rsidR="000D20FF" w:rsidRDefault="000D20FF" w:rsidP="000D20F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BB30D5" w:rsidRDefault="000D20FF" w:rsidP="000D20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Pisarniški stol,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zahtevami:</w:t>
      </w:r>
    </w:p>
    <w:p w:rsidR="000D20FF" w:rsidRPr="00BB30D5" w:rsidRDefault="000D20FF" w:rsidP="000D20FF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DC6375" w:rsidRDefault="000D20FF" w:rsidP="000D20FF">
      <w:pPr>
        <w:spacing w:after="0" w:line="240" w:lineRule="auto"/>
        <w:ind w:left="732" w:firstLine="34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0D20FF" w:rsidRPr="00DC6375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0D20FF" w:rsidRPr="00DC6375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0D20FF" w:rsidRPr="00DC6375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0D20FF" w:rsidRPr="00DC6375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ročna oprijemala nastavljiva po višini</w:t>
      </w:r>
    </w:p>
    <w:p w:rsidR="000D20FF" w:rsidRPr="00DC6375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0D20FF" w:rsidRDefault="000D20FF" w:rsidP="000D20F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0D20FF" w:rsidRDefault="000D20FF" w:rsidP="000D20F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0D20FF" w:rsidRDefault="000D20FF" w:rsidP="000D20FF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0D20F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Element z</w:t>
      </w:r>
      <w:bookmarkStart w:id="0" w:name="_GoBack"/>
      <w:bookmarkEnd w:id="0"/>
      <w:r w:rsidRPr="000D20F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umivalnikom za roke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, 1 kom, </w:t>
      </w:r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>v skladu z zahtevami:</w:t>
      </w:r>
    </w:p>
    <w:p w:rsidR="000D20FF" w:rsidRDefault="000D20FF" w:rsidP="000D20FF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0D20FF" w:rsidRDefault="000D20FF" w:rsidP="000D20FF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>Razdeljen na 2 dela</w:t>
      </w:r>
    </w:p>
    <w:p w:rsidR="000D20FF" w:rsidRDefault="000D20FF" w:rsidP="000D20FF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 eni strani dvokrilna vrata in dvema policama, ne en</w:t>
      </w:r>
      <w:r w:rsidR="00322FF2">
        <w:rPr>
          <w:rFonts w:ascii="Times New Roman" w:eastAsia="Times New Roman" w:hAnsi="Times New Roman" w:cs="Times New Roman"/>
          <w:sz w:val="24"/>
          <w:szCs w:val="24"/>
          <w:lang w:eastAsia="sl-SI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enokrilna vrata</w:t>
      </w:r>
    </w:p>
    <w:p w:rsidR="000D20FF" w:rsidRPr="000D20FF" w:rsidRDefault="000D20FF" w:rsidP="000D20F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0D20FF" w:rsidRPr="000D20FF" w:rsidRDefault="000D20FF" w:rsidP="000D20FF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 w:rsidRPr="000D20FF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0D20FF" w:rsidRDefault="00865FA4" w:rsidP="00865FA4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delovni pult dimenzije kot na skici, </w:t>
      </w:r>
      <w:r w:rsidR="00322FF2">
        <w:rPr>
          <w:rFonts w:ascii="Times New Roman" w:eastAsia="Times New Roman" w:hAnsi="Times New Roman" w:cs="Times New Roman"/>
          <w:sz w:val="24"/>
          <w:szCs w:val="24"/>
          <w:lang w:eastAsia="sl-SI"/>
        </w:rPr>
        <w:t>debeline 3 cm, globine 60 cm vključno z zaključnimi letvicami</w:t>
      </w:r>
    </w:p>
    <w:p w:rsidR="00322FF2" w:rsidRPr="00865FA4" w:rsidRDefault="00322FF2" w:rsidP="00322FF2">
      <w:pPr>
        <w:pStyle w:val="Odstavekseznama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03742" w:rsidRDefault="00203742" w:rsidP="00203742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0374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Visoka omara, 1 kom,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zahtevami:</w:t>
      </w:r>
    </w:p>
    <w:p w:rsidR="00203742" w:rsidRDefault="00203742" w:rsidP="00203742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03742" w:rsidRDefault="00203742" w:rsidP="00203742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dimenzije 90 x 210 x 60 cm</w:t>
      </w:r>
    </w:p>
    <w:p w:rsidR="00203742" w:rsidRPr="00197CDF" w:rsidRDefault="00203742" w:rsidP="00203742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203742" w:rsidRDefault="00203742" w:rsidP="00203742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203742" w:rsidRDefault="00203742" w:rsidP="00203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- 5 polic</w:t>
      </w:r>
    </w:p>
    <w:p w:rsidR="00203742" w:rsidRDefault="00203742" w:rsidP="00203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 xml:space="preserve">      - dvokrilna vrata na zaklep</w:t>
      </w:r>
    </w:p>
    <w:p w:rsidR="00203742" w:rsidRDefault="00203742" w:rsidP="00203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03742" w:rsidRPr="00203742" w:rsidRDefault="00203742" w:rsidP="00203742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0374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Zgornji elementi, 3 kom,</w:t>
      </w: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zahtevami:</w:t>
      </w:r>
    </w:p>
    <w:p w:rsidR="00203742" w:rsidRDefault="00203742" w:rsidP="00203742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03742" w:rsidRPr="00203742" w:rsidRDefault="00203742" w:rsidP="0020374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- d</w:t>
      </w: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>imenzije kot na skici</w:t>
      </w:r>
    </w:p>
    <w:p w:rsidR="00203742" w:rsidRPr="00197CDF" w:rsidRDefault="00203742" w:rsidP="00203742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203742" w:rsidRDefault="00203742" w:rsidP="00203742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203742" w:rsidRDefault="00203742" w:rsidP="00203742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- enokrilna vrata</w:t>
      </w:r>
    </w:p>
    <w:p w:rsidR="00203742" w:rsidRDefault="00203742" w:rsidP="00203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- dve polici</w:t>
      </w:r>
    </w:p>
    <w:p w:rsidR="00203742" w:rsidRDefault="00203742" w:rsidP="00203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 xml:space="preserve">       - globina 35 cm</w:t>
      </w: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</w:t>
      </w:r>
    </w:p>
    <w:p w:rsidR="00203742" w:rsidRDefault="00203742" w:rsidP="00203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</w:t>
      </w:r>
    </w:p>
    <w:p w:rsidR="00203742" w:rsidRDefault="00203742" w:rsidP="00203742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65FA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Spodnji elementi, 3 kom,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zahtevami:</w:t>
      </w:r>
    </w:p>
    <w:p w:rsidR="00203742" w:rsidRDefault="00203742" w:rsidP="00203742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03742" w:rsidRDefault="00203742" w:rsidP="00203742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kot na skici</w:t>
      </w:r>
    </w:p>
    <w:p w:rsidR="00203742" w:rsidRDefault="00203742" w:rsidP="00203742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globina 60 cm</w:t>
      </w:r>
    </w:p>
    <w:p w:rsidR="00203742" w:rsidRPr="00203742" w:rsidRDefault="00203742" w:rsidP="0020374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203742" w:rsidRPr="00203742" w:rsidRDefault="00203742" w:rsidP="00203742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322FF2" w:rsidRDefault="00865FA4" w:rsidP="00203742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vsak element s tremi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izvlečnimi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predali</w:t>
      </w:r>
      <w:r w:rsidR="00203742"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</w:p>
    <w:p w:rsidR="00322FF2" w:rsidRDefault="00322FF2" w:rsidP="00322FF2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delovni pult dimenzije kot na skici, debeline 3 cm, globine 60 cm vključno z zaključnimi letvicami</w:t>
      </w:r>
    </w:p>
    <w:p w:rsidR="00203742" w:rsidRPr="00203742" w:rsidRDefault="00203742" w:rsidP="00322FF2">
      <w:pPr>
        <w:pStyle w:val="Odstavekseznama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Dopustna barva bela, umirjeni pastelni toni, lesni dekor svetlih tonov.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Naročnik bo izbral barvo naknadno ob naročilu.</w:t>
      </w:r>
    </w:p>
    <w:p w:rsidR="000D20FF" w:rsidRPr="00197CDF" w:rsidRDefault="000D20FF" w:rsidP="000D20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322FF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="00322FF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="00322FF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 w:rsidR="00322FF2"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</w:p>
    <w:p w:rsidR="00322FF2" w:rsidRDefault="00322FF2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1929A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D20FF" w:rsidRPr="00322FF2" w:rsidRDefault="00322FF2" w:rsidP="000D20FF">
      <w:pPr>
        <w:spacing w:after="0" w:line="240" w:lineRule="auto"/>
        <w:rPr>
          <w:rFonts w:ascii="Times New Roman" w:hAnsi="Times New Roman" w:cs="Times New Roman"/>
        </w:rPr>
      </w:pPr>
      <w:hyperlink r:id="rId9" w:history="1">
        <w:r w:rsidRPr="00322FF2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POHIŠTVO_</w:t>
      </w:r>
      <w:r w:rsidR="00322F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323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322F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322F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Pr="00197CDF" w:rsidRDefault="000D20FF" w:rsidP="000D20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D20FF" w:rsidRPr="00197CDF" w:rsidRDefault="000D20FF" w:rsidP="000D20F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D20FF" w:rsidRPr="00197CDF" w:rsidRDefault="000D20FF" w:rsidP="000D20F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D20FF" w:rsidRPr="00197CDF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7C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7CDF">
        <w:rPr>
          <w:rFonts w:ascii="Times New Roman" w:eastAsia="Times New Roman" w:hAnsi="Times New Roman" w:cs="Times New Roman"/>
          <w:lang w:eastAsia="sl-SI"/>
        </w:rPr>
        <w:t>.</w:t>
      </w:r>
    </w:p>
    <w:p w:rsidR="000D20FF" w:rsidRPr="00197CDF" w:rsidRDefault="000D20FF" w:rsidP="000D2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20FF" w:rsidRDefault="000D20FF" w:rsidP="000D20FF"/>
    <w:p w:rsidR="000D20FF" w:rsidRDefault="000D20FF" w:rsidP="000D20FF"/>
    <w:p w:rsidR="00D4122D" w:rsidRDefault="00D4122D"/>
    <w:sectPr w:rsidR="00D4122D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FF2" w:rsidRDefault="00322FF2" w:rsidP="00322FF2">
      <w:pPr>
        <w:spacing w:after="0" w:line="240" w:lineRule="auto"/>
      </w:pPr>
      <w:r>
        <w:separator/>
      </w:r>
    </w:p>
  </w:endnote>
  <w:endnote w:type="continuationSeparator" w:id="0">
    <w:p w:rsidR="00322FF2" w:rsidRDefault="00322FF2" w:rsidP="0032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2FF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22FF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2FF2">
    <w:pPr>
      <w:pStyle w:val="Noga"/>
      <w:jc w:val="center"/>
    </w:pPr>
  </w:p>
  <w:p w:rsidR="00B251B9" w:rsidRDefault="00322FF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322FF2">
    <w:pPr>
      <w:pStyle w:val="Noga"/>
      <w:jc w:val="center"/>
    </w:pPr>
  </w:p>
  <w:p w:rsidR="00B251B9" w:rsidRDefault="00322FF2">
    <w:pPr>
      <w:pStyle w:val="Noga"/>
      <w:jc w:val="center"/>
    </w:pPr>
  </w:p>
  <w:p w:rsidR="00B251B9" w:rsidRDefault="00322FF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2FF2">
    <w:pPr>
      <w:pStyle w:val="Noga"/>
      <w:jc w:val="center"/>
      <w:rPr>
        <w:rFonts w:ascii="Arial" w:hAnsi="Arial"/>
        <w:sz w:val="16"/>
      </w:rPr>
    </w:pPr>
  </w:p>
  <w:p w:rsidR="00B251B9" w:rsidRDefault="00322FF2">
    <w:pPr>
      <w:pStyle w:val="Noga"/>
      <w:jc w:val="center"/>
      <w:rPr>
        <w:rFonts w:ascii="Arial" w:hAnsi="Arial"/>
        <w:sz w:val="16"/>
      </w:rPr>
    </w:pPr>
  </w:p>
  <w:p w:rsidR="00B251B9" w:rsidRDefault="00322FF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FF2" w:rsidRDefault="00322FF2" w:rsidP="00322FF2">
      <w:pPr>
        <w:spacing w:after="0" w:line="240" w:lineRule="auto"/>
      </w:pPr>
      <w:r>
        <w:separator/>
      </w:r>
    </w:p>
  </w:footnote>
  <w:footnote w:type="continuationSeparator" w:id="0">
    <w:p w:rsidR="00322FF2" w:rsidRDefault="00322FF2" w:rsidP="00322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2F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22FF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2F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22FF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22FF2">
    <w:pPr>
      <w:pStyle w:val="Noga"/>
      <w:jc w:val="center"/>
      <w:rPr>
        <w:rFonts w:ascii="Arial" w:hAnsi="Arial"/>
        <w:sz w:val="16"/>
      </w:rPr>
    </w:pPr>
  </w:p>
  <w:p w:rsidR="00B251B9" w:rsidRDefault="00322FF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56144"/>
    <w:multiLevelType w:val="hybridMultilevel"/>
    <w:tmpl w:val="4CD2622E"/>
    <w:lvl w:ilvl="0" w:tplc="6BF4040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534472"/>
    <w:multiLevelType w:val="hybridMultilevel"/>
    <w:tmpl w:val="F402823E"/>
    <w:lvl w:ilvl="0" w:tplc="7CA8B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FF"/>
    <w:rsid w:val="000D20FF"/>
    <w:rsid w:val="00203742"/>
    <w:rsid w:val="00322FF2"/>
    <w:rsid w:val="00865FA4"/>
    <w:rsid w:val="00D4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A04FCB7"/>
  <w15:chartTrackingRefBased/>
  <w15:docId w15:val="{7D42099B-FCD2-4E18-9AE3-C9650A0F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20F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D2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D20FF"/>
  </w:style>
  <w:style w:type="paragraph" w:styleId="Glava">
    <w:name w:val="header"/>
    <w:basedOn w:val="Navaden"/>
    <w:link w:val="GlavaZnak"/>
    <w:uiPriority w:val="99"/>
    <w:unhideWhenUsed/>
    <w:rsid w:val="000D2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D20FF"/>
  </w:style>
  <w:style w:type="character" w:styleId="tevilkastrani">
    <w:name w:val="page number"/>
    <w:basedOn w:val="Privzetapisavaodstavka"/>
    <w:rsid w:val="000D20FF"/>
  </w:style>
  <w:style w:type="paragraph" w:styleId="Odstavekseznama">
    <w:name w:val="List Paragraph"/>
    <w:basedOn w:val="Navaden"/>
    <w:uiPriority w:val="34"/>
    <w:qFormat/>
    <w:rsid w:val="000D20FF"/>
    <w:pPr>
      <w:ind w:left="720"/>
      <w:contextualSpacing/>
    </w:pPr>
  </w:style>
  <w:style w:type="paragraph" w:customStyle="1" w:styleId="Default">
    <w:name w:val="Default"/>
    <w:rsid w:val="000D2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322FF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22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2019-08-07T11:26:00Z</dcterms:created>
  <dcterms:modified xsi:type="dcterms:W3CDTF">2019-08-07T12:10:00Z</dcterms:modified>
</cp:coreProperties>
</file>